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2F8D" w:rsidRDefault="00DA2F8D" w:rsidP="00DA2F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C11" w:rsidRPr="00820D92" w:rsidRDefault="00A33728" w:rsidP="00DA2F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820D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820D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877DF" w:rsidRPr="00820D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Шовный</w:t>
      </w:r>
    </w:p>
    <w:p w:rsidR="0019714F" w:rsidRPr="00DA2F8D" w:rsidRDefault="0019714F" w:rsidP="00DA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877DF" w:rsidRPr="00DA2F8D" w:rsidRDefault="00E877DF" w:rsidP="00820D92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2F8D">
        <w:rPr>
          <w:rFonts w:ascii="Times New Roman" w:eastAsia="Times New Roman" w:hAnsi="Times New Roman" w:cs="Times New Roman"/>
          <w:bCs/>
          <w:i/>
          <w:sz w:val="20"/>
          <w:szCs w:val="20"/>
        </w:rPr>
        <w:t>«</w:t>
      </w:r>
      <w:proofErr w:type="spellStart"/>
      <w:r w:rsidRPr="00DA2F8D">
        <w:rPr>
          <w:rFonts w:ascii="Times New Roman" w:eastAsia="Times New Roman" w:hAnsi="Times New Roman" w:cs="Times New Roman"/>
          <w:bCs/>
          <w:i/>
          <w:sz w:val="20"/>
          <w:szCs w:val="20"/>
        </w:rPr>
        <w:t>Синзатим</w:t>
      </w:r>
      <w:proofErr w:type="spellEnd"/>
      <w:r w:rsidRPr="00DA2F8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Шовный»</w:t>
      </w: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сухая строительная гидроизоляционная поверхностная смесь,</w:t>
      </w:r>
      <w:r w:rsidRPr="00DA2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предназначенная для гидроизоляции статичных трещин, швов, стыков, вводов коммуникаций, сопряжений и примыканий, за счёт высокой водонепроницаемости и отсутствия усадки самого материала.</w:t>
      </w:r>
      <w:proofErr w:type="gramEnd"/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Обладает высокой адгезией к бетону.</w:t>
      </w:r>
    </w:p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швам, стыкам, примыканиям, трещинам и т. п. выполняют </w:t>
      </w:r>
      <w:proofErr w:type="spellStart"/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штрабу</w:t>
      </w:r>
      <w:proofErr w:type="spellEnd"/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увлажняют водой, и обрабатывают материалом</w:t>
      </w:r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</w:t>
      </w:r>
      <w:proofErr w:type="spellStart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Проникающий</w:t>
      </w:r>
      <w:proofErr w:type="gramEnd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 чего </w:t>
      </w:r>
      <w:proofErr w:type="spellStart"/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штрабу</w:t>
      </w:r>
      <w:proofErr w:type="spellEnd"/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плотно заполняют материалом </w:t>
      </w:r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Шовный</w:t>
      </w:r>
      <w:proofErr w:type="gramEnd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обрабатывают материалом </w:t>
      </w:r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Синзатим</w:t>
      </w:r>
      <w:proofErr w:type="spellEnd"/>
      <w:r w:rsidRPr="00DA2F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Проникающий»</w:t>
      </w: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877DF" w:rsidRPr="00DA2F8D" w:rsidRDefault="00E877DF" w:rsidP="00E877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992"/>
        <w:gridCol w:w="5070"/>
        <w:gridCol w:w="1611"/>
        <w:gridCol w:w="2181"/>
      </w:tblGrid>
      <w:tr w:rsidR="00E877DF" w:rsidRPr="00DA2F8D" w:rsidTr="00DA2F8D">
        <w:trPr>
          <w:cantSplit/>
          <w:trHeight w:val="327"/>
          <w:tblHeader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измерения</w:t>
            </w:r>
          </w:p>
        </w:tc>
      </w:tr>
      <w:tr w:rsidR="00E877DF" w:rsidRPr="00DA2F8D" w:rsidTr="00DA2F8D">
        <w:trPr>
          <w:cantSplit/>
          <w:trHeight w:val="30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DA2F8D" w:rsidP="00CE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раствора</w:t>
            </w:r>
          </w:p>
        </w:tc>
      </w:tr>
      <w:tr w:rsidR="00E877DF" w:rsidRPr="00DA2F8D" w:rsidTr="00820D92">
        <w:trPr>
          <w:cantSplit/>
          <w:trHeight w:val="23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DA2F8D" w:rsidP="00CE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877DF"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Прочность сцепления с бетоном, МПа, не менее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31356-2007</w:t>
            </w:r>
          </w:p>
        </w:tc>
      </w:tr>
      <w:tr w:rsidR="00E877DF" w:rsidRPr="00DA2F8D" w:rsidTr="00DA2F8D">
        <w:trPr>
          <w:cantSplit/>
          <w:trHeight w:val="55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DA2F8D" w:rsidP="00CE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877DF"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Прочность на сжатие, не менее, МПа,</w:t>
            </w:r>
          </w:p>
          <w:p w:rsidR="00E877DF" w:rsidRPr="00DA2F8D" w:rsidRDefault="00E877DF" w:rsidP="00CE2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7 дней</w:t>
            </w:r>
          </w:p>
          <w:p w:rsidR="00E877DF" w:rsidRPr="00DA2F8D" w:rsidRDefault="00E877DF" w:rsidP="00CE2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28 дней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7DF" w:rsidRPr="00DA2F8D" w:rsidRDefault="00E877DF" w:rsidP="00CE2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7DF" w:rsidRPr="00DA2F8D" w:rsidRDefault="00DA2F8D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877DF"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E877DF" w:rsidRPr="00DA2F8D" w:rsidRDefault="00DA2F8D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877DF"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5802</w:t>
            </w:r>
          </w:p>
        </w:tc>
      </w:tr>
      <w:tr w:rsidR="00E877DF" w:rsidRPr="00DA2F8D" w:rsidTr="00820D92">
        <w:trPr>
          <w:cantSplit/>
          <w:trHeight w:val="28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DA2F8D" w:rsidP="00CE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877DF"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по водонепроницаемости раствора, W, не менее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12730.5</w:t>
            </w:r>
          </w:p>
        </w:tc>
      </w:tr>
      <w:tr w:rsidR="00E877DF" w:rsidRPr="00DA2F8D" w:rsidTr="00820D92">
        <w:trPr>
          <w:cantSplit/>
          <w:trHeight w:val="26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DA2F8D" w:rsidP="00CE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877DF" w:rsidRPr="00DA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по морозостойкости, циклов, не менее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F400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7DF" w:rsidRPr="00DA2F8D" w:rsidRDefault="00E877DF" w:rsidP="00CE2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10060,0-95</w:t>
            </w:r>
          </w:p>
        </w:tc>
      </w:tr>
    </w:tbl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7DF" w:rsidRPr="00DA2F8D" w:rsidRDefault="002429F7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Расход материала</w:t>
      </w:r>
    </w:p>
    <w:p w:rsidR="00DA2F8D" w:rsidRPr="00DA2F8D" w:rsidRDefault="00E877DF" w:rsidP="00DA2F8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DA2F8D">
        <w:rPr>
          <w:sz w:val="20"/>
          <w:szCs w:val="20"/>
        </w:rPr>
        <w:t>Расход материала «</w:t>
      </w:r>
      <w:proofErr w:type="spellStart"/>
      <w:r w:rsidRPr="00DA2F8D">
        <w:rPr>
          <w:sz w:val="20"/>
          <w:szCs w:val="20"/>
        </w:rPr>
        <w:t>Синзатим</w:t>
      </w:r>
      <w:proofErr w:type="spellEnd"/>
      <w:r w:rsidRPr="00DA2F8D">
        <w:rPr>
          <w:sz w:val="20"/>
          <w:szCs w:val="20"/>
        </w:rPr>
        <w:t xml:space="preserve"> Шовный» при </w:t>
      </w:r>
      <w:proofErr w:type="spellStart"/>
      <w:r w:rsidRPr="00DA2F8D">
        <w:rPr>
          <w:sz w:val="20"/>
          <w:szCs w:val="20"/>
        </w:rPr>
        <w:t>штрабе</w:t>
      </w:r>
      <w:proofErr w:type="spellEnd"/>
      <w:r w:rsidRPr="00DA2F8D">
        <w:rPr>
          <w:sz w:val="20"/>
          <w:szCs w:val="20"/>
        </w:rPr>
        <w:t xml:space="preserve"> 25*25 мм</w:t>
      </w:r>
      <w:proofErr w:type="gramStart"/>
      <w:r w:rsidRPr="00DA2F8D">
        <w:rPr>
          <w:sz w:val="20"/>
          <w:szCs w:val="20"/>
        </w:rPr>
        <w:t>.</w:t>
      </w:r>
      <w:proofErr w:type="gramEnd"/>
      <w:r w:rsidRPr="00DA2F8D">
        <w:rPr>
          <w:sz w:val="20"/>
          <w:szCs w:val="20"/>
        </w:rPr>
        <w:t xml:space="preserve"> </w:t>
      </w:r>
      <w:proofErr w:type="gramStart"/>
      <w:r w:rsidRPr="00DA2F8D">
        <w:rPr>
          <w:sz w:val="20"/>
          <w:szCs w:val="20"/>
        </w:rPr>
        <w:t>с</w:t>
      </w:r>
      <w:proofErr w:type="gramEnd"/>
      <w:r w:rsidRPr="00DA2F8D">
        <w:rPr>
          <w:sz w:val="20"/>
          <w:szCs w:val="20"/>
        </w:rPr>
        <w:t>оставляет 1,6 кг/м.п.</w:t>
      </w:r>
      <w:r w:rsidR="00DA2F8D">
        <w:rPr>
          <w:sz w:val="20"/>
          <w:szCs w:val="20"/>
        </w:rPr>
        <w:t xml:space="preserve"> </w:t>
      </w:r>
      <w:r w:rsidR="00DA2F8D" w:rsidRPr="00DA2F8D">
        <w:rPr>
          <w:color w:val="050505"/>
          <w:sz w:val="20"/>
          <w:szCs w:val="20"/>
        </w:rPr>
        <w:t>с учетом технологических потерь при укладке смеси.</w:t>
      </w:r>
    </w:p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DF" w:rsidRPr="00DA2F8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Приготовление сухой смеси «</w:t>
      </w:r>
      <w:proofErr w:type="spellStart"/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Синзатим</w:t>
      </w:r>
      <w:proofErr w:type="spellEnd"/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Шовный</w:t>
      </w:r>
      <w:proofErr w:type="gramEnd"/>
      <w:r w:rsidRPr="00DA2F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</w:p>
    <w:p w:rsidR="00A33728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F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Сухая смесь смешивается с водой в пропорции: 0,16 л воды на 1 кг сухой смеси или по объему – 1 часть воды на 4 части сухой смеси. Растворную смесь перемешивать в течение 1 – 2 минут вручную или с помощью низкооборотной дрели до получения густой пластичной консистенции.</w:t>
      </w:r>
    </w:p>
    <w:p w:rsidR="00DA2F8D" w:rsidRDefault="00DA2F8D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F8D" w:rsidRPr="00DA2F8D" w:rsidRDefault="00DA2F8D" w:rsidP="00DA2F8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DA2F8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Подготовительные работы</w:t>
      </w:r>
    </w:p>
    <w:p w:rsidR="00DA2F8D" w:rsidRPr="00DA2F8D" w:rsidRDefault="00DA2F8D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DA2F8D">
        <w:rPr>
          <w:color w:val="050505"/>
          <w:sz w:val="20"/>
          <w:szCs w:val="20"/>
        </w:rPr>
        <w:t xml:space="preserve">По всей длине трещин, швов, примыканий и вокруг вводов коммуникаций выполнить </w:t>
      </w:r>
      <w:proofErr w:type="spellStart"/>
      <w:r w:rsidRPr="00DA2F8D">
        <w:rPr>
          <w:color w:val="050505"/>
          <w:sz w:val="20"/>
          <w:szCs w:val="20"/>
        </w:rPr>
        <w:t>штрабы</w:t>
      </w:r>
      <w:proofErr w:type="spellEnd"/>
      <w:r w:rsidRPr="00DA2F8D">
        <w:rPr>
          <w:color w:val="050505"/>
          <w:sz w:val="20"/>
          <w:szCs w:val="20"/>
        </w:rPr>
        <w:t xml:space="preserve"> П-образной конфигурации сечением не менее 25х25 мм. </w:t>
      </w:r>
    </w:p>
    <w:p w:rsidR="00DA2F8D" w:rsidRPr="00820D92" w:rsidRDefault="00DA2F8D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proofErr w:type="gramStart"/>
      <w:r w:rsidRPr="00DA2F8D">
        <w:rPr>
          <w:color w:val="050505"/>
          <w:sz w:val="20"/>
          <w:szCs w:val="20"/>
        </w:rPr>
        <w:t>Перед нанесением необходимо увлажнить основание водой до максимально возможного его насыщения и обработать смесью</w:t>
      </w:r>
      <w:r w:rsidRPr="00820D92">
        <w:t> </w:t>
      </w:r>
      <w:proofErr w:type="spellStart"/>
      <w:r w:rsidRPr="00820D92">
        <w:rPr>
          <w:color w:val="050505"/>
          <w:sz w:val="20"/>
          <w:szCs w:val="20"/>
          <w:u w:val="single"/>
        </w:rPr>
        <w:fldChar w:fldCharType="begin"/>
      </w:r>
      <w:r w:rsidRPr="00820D92">
        <w:rPr>
          <w:color w:val="050505"/>
          <w:sz w:val="20"/>
          <w:szCs w:val="20"/>
          <w:u w:val="single"/>
        </w:rPr>
        <w:instrText xml:space="preserve"> HYPERLINK "http://sinzatim.com/%D0%BC%D0%B0%D1%82%D0%B5%D1%80%D0%B8%D0%B0%D0%BB%D1%8B/%D1%81%D0%B8%D0%BD%D0%B7%D0%B0%D1%82%D0%B8%D0%BC-%D0%BF%D1%80%D0%BE%D0%BD%D0%B8%D0%BA%D0%B0%D1%8E%D1%89%D0%B8%D0%B9/" </w:instrText>
      </w:r>
      <w:r w:rsidRPr="00820D92">
        <w:rPr>
          <w:color w:val="050505"/>
          <w:sz w:val="20"/>
          <w:szCs w:val="20"/>
          <w:u w:val="single"/>
        </w:rPr>
        <w:fldChar w:fldCharType="separate"/>
      </w:r>
      <w:r w:rsidR="00820D92" w:rsidRPr="00820D92">
        <w:rPr>
          <w:color w:val="050505"/>
          <w:sz w:val="20"/>
          <w:szCs w:val="20"/>
          <w:u w:val="single"/>
        </w:rPr>
        <w:t>Синзат</w:t>
      </w:r>
      <w:r w:rsidRPr="00820D92">
        <w:rPr>
          <w:color w:val="050505"/>
          <w:sz w:val="20"/>
          <w:szCs w:val="20"/>
          <w:u w:val="single"/>
        </w:rPr>
        <w:t>им</w:t>
      </w:r>
      <w:proofErr w:type="spellEnd"/>
      <w:r w:rsidRPr="00820D92">
        <w:rPr>
          <w:color w:val="050505"/>
          <w:sz w:val="20"/>
          <w:szCs w:val="20"/>
          <w:u w:val="single"/>
        </w:rPr>
        <w:t xml:space="preserve"> Проникающий»</w:t>
      </w:r>
      <w:r w:rsidRPr="00820D92">
        <w:rPr>
          <w:color w:val="050505"/>
          <w:sz w:val="20"/>
          <w:szCs w:val="20"/>
          <w:u w:val="single"/>
        </w:rPr>
        <w:fldChar w:fldCharType="end"/>
      </w:r>
      <w:r w:rsidRPr="00820D92">
        <w:rPr>
          <w:color w:val="050505"/>
          <w:sz w:val="20"/>
          <w:szCs w:val="20"/>
        </w:rPr>
        <w:t>.</w:t>
      </w:r>
      <w:proofErr w:type="gramEnd"/>
    </w:p>
    <w:p w:rsidR="00DA2F8D" w:rsidRPr="00DA2F8D" w:rsidRDefault="00DA2F8D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DA2F8D" w:rsidRPr="00DA2F8D" w:rsidRDefault="00DA2F8D" w:rsidP="00DA2F8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DA2F8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Нанесение</w:t>
      </w:r>
    </w:p>
    <w:p w:rsidR="00DA2F8D" w:rsidRDefault="00DA2F8D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proofErr w:type="gramStart"/>
      <w:r w:rsidRPr="00DA2F8D">
        <w:rPr>
          <w:color w:val="050505"/>
          <w:sz w:val="20"/>
          <w:szCs w:val="20"/>
        </w:rPr>
        <w:t>Подготовленную</w:t>
      </w:r>
      <w:proofErr w:type="gramEnd"/>
      <w:r w:rsidRPr="00DA2F8D">
        <w:rPr>
          <w:color w:val="050505"/>
          <w:sz w:val="20"/>
          <w:szCs w:val="20"/>
        </w:rPr>
        <w:t xml:space="preserve"> </w:t>
      </w:r>
      <w:proofErr w:type="spellStart"/>
      <w:r w:rsidRPr="00DA2F8D">
        <w:rPr>
          <w:color w:val="050505"/>
          <w:sz w:val="20"/>
          <w:szCs w:val="20"/>
        </w:rPr>
        <w:t>штрабу</w:t>
      </w:r>
      <w:proofErr w:type="spellEnd"/>
      <w:r w:rsidRPr="00DA2F8D">
        <w:rPr>
          <w:color w:val="050505"/>
          <w:sz w:val="20"/>
          <w:szCs w:val="20"/>
        </w:rPr>
        <w:t xml:space="preserve"> плотно заполнить растворной смесью «</w:t>
      </w:r>
      <w:proofErr w:type="spellStart"/>
      <w:r w:rsidRPr="00DA2F8D">
        <w:rPr>
          <w:color w:val="050505"/>
          <w:sz w:val="20"/>
          <w:szCs w:val="20"/>
        </w:rPr>
        <w:t>Синзатим</w:t>
      </w:r>
      <w:proofErr w:type="spellEnd"/>
      <w:r w:rsidRPr="00DA2F8D">
        <w:rPr>
          <w:color w:val="050505"/>
          <w:sz w:val="20"/>
          <w:szCs w:val="20"/>
        </w:rPr>
        <w:t xml:space="preserve"> Шовный». При этом толщина наносимого за один прием слоя растворной смеси не должна превышать 30 мм; глубокие </w:t>
      </w:r>
      <w:proofErr w:type="spellStart"/>
      <w:r w:rsidRPr="00DA2F8D">
        <w:rPr>
          <w:color w:val="050505"/>
          <w:sz w:val="20"/>
          <w:szCs w:val="20"/>
        </w:rPr>
        <w:t>штрабы</w:t>
      </w:r>
      <w:proofErr w:type="spellEnd"/>
      <w:r w:rsidRPr="00DA2F8D">
        <w:rPr>
          <w:color w:val="050505"/>
          <w:sz w:val="20"/>
          <w:szCs w:val="20"/>
        </w:rPr>
        <w:t xml:space="preserve"> заполняются в несколько слоев.</w:t>
      </w:r>
    </w:p>
    <w:p w:rsidR="00820D92" w:rsidRDefault="00820D92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  <w:u w:val="single"/>
        </w:rPr>
      </w:pPr>
      <w:r>
        <w:rPr>
          <w:color w:val="050505"/>
          <w:sz w:val="20"/>
          <w:szCs w:val="20"/>
        </w:rPr>
        <w:t xml:space="preserve">После заполнения обработать смесью </w:t>
      </w:r>
      <w:hyperlink r:id="rId8" w:history="1">
        <w:proofErr w:type="spellStart"/>
        <w:r w:rsidRPr="00820D92">
          <w:rPr>
            <w:color w:val="050505"/>
            <w:sz w:val="20"/>
            <w:szCs w:val="20"/>
            <w:u w:val="single"/>
          </w:rPr>
          <w:t>Синзатим</w:t>
        </w:r>
        <w:proofErr w:type="spellEnd"/>
        <w:r w:rsidRPr="00820D92">
          <w:rPr>
            <w:color w:val="050505"/>
            <w:sz w:val="20"/>
            <w:szCs w:val="20"/>
            <w:u w:val="single"/>
          </w:rPr>
          <w:t xml:space="preserve"> </w:t>
        </w:r>
        <w:proofErr w:type="gramStart"/>
        <w:r w:rsidRPr="00820D92">
          <w:rPr>
            <w:color w:val="050505"/>
            <w:sz w:val="20"/>
            <w:szCs w:val="20"/>
            <w:u w:val="single"/>
          </w:rPr>
          <w:t>Проникающий</w:t>
        </w:r>
        <w:proofErr w:type="gramEnd"/>
        <w:r w:rsidRPr="00820D92">
          <w:rPr>
            <w:color w:val="050505"/>
            <w:sz w:val="20"/>
            <w:szCs w:val="20"/>
            <w:u w:val="single"/>
          </w:rPr>
          <w:t>»</w:t>
        </w:r>
      </w:hyperlink>
    </w:p>
    <w:p w:rsidR="00820D92" w:rsidRPr="00DA2F8D" w:rsidRDefault="00820D92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DA2F8D" w:rsidRPr="00DA2F8D" w:rsidRDefault="00DA2F8D" w:rsidP="00820D92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DA2F8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Уход за обработанной поверхностью</w:t>
      </w:r>
    </w:p>
    <w:p w:rsidR="00DA2F8D" w:rsidRPr="00DA2F8D" w:rsidRDefault="00DA2F8D" w:rsidP="00DA2F8D">
      <w:pPr>
        <w:pStyle w:val="af0"/>
        <w:shd w:val="clear" w:color="auto" w:fill="FFFFFF"/>
        <w:spacing w:before="0" w:beforeAutospacing="0" w:after="225" w:afterAutospacing="0"/>
        <w:textAlignment w:val="baseline"/>
        <w:rPr>
          <w:color w:val="050505"/>
          <w:sz w:val="20"/>
          <w:szCs w:val="20"/>
        </w:rPr>
      </w:pPr>
      <w:r w:rsidRPr="00DA2F8D">
        <w:rPr>
          <w:color w:val="050505"/>
          <w:sz w:val="20"/>
          <w:szCs w:val="20"/>
        </w:rPr>
        <w:t>Необходимо следить за тем, чтобы обработанные поверхности оставались влажными в течени</w:t>
      </w:r>
      <w:proofErr w:type="gramStart"/>
      <w:r w:rsidRPr="00DA2F8D">
        <w:rPr>
          <w:color w:val="050505"/>
          <w:sz w:val="20"/>
          <w:szCs w:val="20"/>
        </w:rPr>
        <w:t>и</w:t>
      </w:r>
      <w:proofErr w:type="gramEnd"/>
      <w:r w:rsidRPr="00DA2F8D">
        <w:rPr>
          <w:color w:val="050505"/>
          <w:sz w:val="20"/>
          <w:szCs w:val="20"/>
        </w:rPr>
        <w:t xml:space="preserve"> 3-х суток. Для чего необходимо увлажнять поверхность 2-3 раза в день.</w:t>
      </w:r>
    </w:p>
    <w:p w:rsidR="00DA2F8D" w:rsidRPr="00DA2F8D" w:rsidRDefault="00DA2F8D" w:rsidP="00DA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sectPr w:rsidR="00DA2F8D" w:rsidRPr="00DA2F8D" w:rsidSect="0014163F">
      <w:headerReference w:type="default" r:id="rId9"/>
      <w:footerReference w:type="default" r:id="rId10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4C" w:rsidRDefault="00503B4C" w:rsidP="00822832">
      <w:pPr>
        <w:spacing w:after="0" w:line="240" w:lineRule="auto"/>
      </w:pPr>
      <w:r>
        <w:separator/>
      </w:r>
    </w:p>
  </w:endnote>
  <w:endnote w:type="continuationSeparator" w:id="0">
    <w:p w:rsidR="00503B4C" w:rsidRDefault="00503B4C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757776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4C" w:rsidRDefault="00503B4C" w:rsidP="00822832">
      <w:pPr>
        <w:spacing w:after="0" w:line="240" w:lineRule="auto"/>
      </w:pPr>
      <w:r>
        <w:separator/>
      </w:r>
    </w:p>
  </w:footnote>
  <w:footnote w:type="continuationSeparator" w:id="0">
    <w:p w:rsidR="00503B4C" w:rsidRDefault="00503B4C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3F" w:rsidRPr="0014163F" w:rsidRDefault="0014163F" w:rsidP="00DA2F8D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  <w:p w:rsidR="00487B4D" w:rsidRPr="0014163F" w:rsidRDefault="00487B4D" w:rsidP="001416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3314">
      <o:colormenu v:ext="edit" fillcolor="none [3212]"/>
    </o:shapedefaults>
    <o:shapelayout v:ext="edit">
      <o:idmap v:ext="edit" data="6"/>
      <o:rules v:ext="edit"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22955"/>
    <w:rsid w:val="000557EE"/>
    <w:rsid w:val="0007639C"/>
    <w:rsid w:val="000D32EB"/>
    <w:rsid w:val="000D6F9A"/>
    <w:rsid w:val="0010280B"/>
    <w:rsid w:val="00120B33"/>
    <w:rsid w:val="0014163F"/>
    <w:rsid w:val="00163B5D"/>
    <w:rsid w:val="00181983"/>
    <w:rsid w:val="0019714F"/>
    <w:rsid w:val="001B16A7"/>
    <w:rsid w:val="001C5011"/>
    <w:rsid w:val="00210794"/>
    <w:rsid w:val="0021150F"/>
    <w:rsid w:val="0021180A"/>
    <w:rsid w:val="00214FD1"/>
    <w:rsid w:val="00223D91"/>
    <w:rsid w:val="00233C7A"/>
    <w:rsid w:val="002429F7"/>
    <w:rsid w:val="0024350A"/>
    <w:rsid w:val="00292ADD"/>
    <w:rsid w:val="002E082A"/>
    <w:rsid w:val="003008F9"/>
    <w:rsid w:val="00343044"/>
    <w:rsid w:val="00350D6E"/>
    <w:rsid w:val="003A4C25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335"/>
    <w:rsid w:val="004E102C"/>
    <w:rsid w:val="00503B4C"/>
    <w:rsid w:val="005068D1"/>
    <w:rsid w:val="005124B1"/>
    <w:rsid w:val="00542DB3"/>
    <w:rsid w:val="0058349B"/>
    <w:rsid w:val="005A04C8"/>
    <w:rsid w:val="005C059E"/>
    <w:rsid w:val="005C4E4C"/>
    <w:rsid w:val="005C757D"/>
    <w:rsid w:val="006249AD"/>
    <w:rsid w:val="006327C1"/>
    <w:rsid w:val="00704706"/>
    <w:rsid w:val="00706C11"/>
    <w:rsid w:val="00715BC7"/>
    <w:rsid w:val="00744938"/>
    <w:rsid w:val="00757776"/>
    <w:rsid w:val="00765DF0"/>
    <w:rsid w:val="007C3372"/>
    <w:rsid w:val="007F3AD6"/>
    <w:rsid w:val="00820D92"/>
    <w:rsid w:val="00822832"/>
    <w:rsid w:val="008C1F22"/>
    <w:rsid w:val="00922D94"/>
    <w:rsid w:val="009604E0"/>
    <w:rsid w:val="009F6AC9"/>
    <w:rsid w:val="00A26C5F"/>
    <w:rsid w:val="00A33728"/>
    <w:rsid w:val="00A40860"/>
    <w:rsid w:val="00B35844"/>
    <w:rsid w:val="00B5127F"/>
    <w:rsid w:val="00B6559F"/>
    <w:rsid w:val="00B8777F"/>
    <w:rsid w:val="00BF491E"/>
    <w:rsid w:val="00BF72F2"/>
    <w:rsid w:val="00C26B1D"/>
    <w:rsid w:val="00C536C0"/>
    <w:rsid w:val="00CC67D9"/>
    <w:rsid w:val="00CE60D0"/>
    <w:rsid w:val="00D14905"/>
    <w:rsid w:val="00D452A4"/>
    <w:rsid w:val="00D516DC"/>
    <w:rsid w:val="00D871B1"/>
    <w:rsid w:val="00DA0055"/>
    <w:rsid w:val="00DA2F8D"/>
    <w:rsid w:val="00DE10D4"/>
    <w:rsid w:val="00DE651D"/>
    <w:rsid w:val="00DF134B"/>
    <w:rsid w:val="00E156A1"/>
    <w:rsid w:val="00E20BC5"/>
    <w:rsid w:val="00E43ED0"/>
    <w:rsid w:val="00E645A2"/>
    <w:rsid w:val="00E80AA8"/>
    <w:rsid w:val="00E877DF"/>
    <w:rsid w:val="00E90EC9"/>
    <w:rsid w:val="00EB775A"/>
    <w:rsid w:val="00EE34E7"/>
    <w:rsid w:val="00EE6923"/>
    <w:rsid w:val="00F266C9"/>
    <w:rsid w:val="00F65542"/>
    <w:rsid w:val="00FA267E"/>
    <w:rsid w:val="00FA6D70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DA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A2F8D"/>
    <w:rPr>
      <w:b/>
      <w:bCs/>
    </w:rPr>
  </w:style>
  <w:style w:type="character" w:customStyle="1" w:styleId="apple-converted-space">
    <w:name w:val="apple-converted-space"/>
    <w:basedOn w:val="a0"/>
    <w:rsid w:val="00DA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zatim.com/%D0%BC%D0%B0%D1%82%D0%B5%D1%80%D0%B8%D0%B0%D0%BB%D1%8B/%D1%81%D0%B8%D0%BD%D0%B7%D0%B0%D1%82%D0%B8%D0%BC-%D0%BF%D1%80%D0%BE%D0%BD%D0%B8%D0%BA%D0%B0%D1%8E%D1%89%D0%B8%D0%B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A4C9-C798-449E-A63F-4F60FB1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4</cp:revision>
  <dcterms:created xsi:type="dcterms:W3CDTF">2015-10-06T05:42:00Z</dcterms:created>
  <dcterms:modified xsi:type="dcterms:W3CDTF">2015-12-11T08:46:00Z</dcterms:modified>
</cp:coreProperties>
</file>