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A1028" w:rsidRDefault="008A1028" w:rsidP="00A337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6C11" w:rsidRPr="009D6EDD" w:rsidRDefault="00A33728" w:rsidP="008A10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9D6E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Синзатим</w:t>
      </w:r>
      <w:proofErr w:type="spellEnd"/>
      <w:r w:rsidRPr="009D6E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B43EE" w:rsidRPr="009D6E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Эластик</w:t>
      </w:r>
    </w:p>
    <w:p w:rsidR="0019714F" w:rsidRPr="008A1028" w:rsidRDefault="0019714F" w:rsidP="00706C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CC336E" w:rsidRPr="008A1028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A102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Описание материала</w:t>
      </w:r>
    </w:p>
    <w:p w:rsidR="008A1028" w:rsidRDefault="001A0385" w:rsidP="008A10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Toc400301546"/>
      <w:r w:rsidRPr="008A102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«</w:t>
      </w:r>
      <w:proofErr w:type="spellStart"/>
      <w:r w:rsidRPr="008A1028">
        <w:rPr>
          <w:rFonts w:ascii="Times New Roman" w:eastAsia="Times New Roman" w:hAnsi="Times New Roman" w:cs="Times New Roman"/>
          <w:bCs/>
          <w:i/>
          <w:sz w:val="20"/>
          <w:szCs w:val="20"/>
        </w:rPr>
        <w:t>Синзатим</w:t>
      </w:r>
      <w:proofErr w:type="spellEnd"/>
      <w:r w:rsidRPr="008A102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Эластик»</w:t>
      </w:r>
      <w:bookmarkEnd w:id="0"/>
      <w:r w:rsidRPr="008A1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представляет собой тонкое многослойное (не менее 2 слоев) водонепроницаемое покрытие толщиной 2-5 мм наносимое на поверхности изолируемой конструкции при помощи кисти или шпателя. Готовое покрытие дол</w:t>
      </w:r>
      <w:r w:rsidR="008A1028">
        <w:rPr>
          <w:rFonts w:ascii="Times New Roman" w:eastAsia="Times New Roman" w:hAnsi="Times New Roman" w:cs="Times New Roman"/>
          <w:sz w:val="20"/>
          <w:szCs w:val="20"/>
          <w:lang w:eastAsia="ru-RU"/>
        </w:rPr>
        <w:t>жно иметь толщину не менее 2 мм</w:t>
      </w:r>
      <w:r w:rsidRPr="008A1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A0385" w:rsidRPr="008A1028" w:rsidRDefault="008A1028" w:rsidP="001A03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A0385" w:rsidRPr="008A1028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рименя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  <w:r w:rsidR="001A0385" w:rsidRPr="008A1028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для гидроизоляции кирпичной кладки, бетонных поверхностей, трещин и швов.</w:t>
      </w:r>
    </w:p>
    <w:p w:rsidR="001A0385" w:rsidRPr="008A1028" w:rsidRDefault="001A0385" w:rsidP="001A0385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0385" w:rsidRPr="008A1028" w:rsidRDefault="001A0385" w:rsidP="001A03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A102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Технические характеристики</w:t>
      </w:r>
    </w:p>
    <w:p w:rsidR="001A0385" w:rsidRPr="008A1028" w:rsidRDefault="001A0385" w:rsidP="001A03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18277" w:type="dxa"/>
        <w:tblLook w:val="04A0"/>
      </w:tblPr>
      <w:tblGrid>
        <w:gridCol w:w="629"/>
        <w:gridCol w:w="3768"/>
        <w:gridCol w:w="2744"/>
        <w:gridCol w:w="2817"/>
        <w:gridCol w:w="1637"/>
        <w:gridCol w:w="2226"/>
        <w:gridCol w:w="2228"/>
        <w:gridCol w:w="2228"/>
      </w:tblGrid>
      <w:tr w:rsidR="001A0385" w:rsidRPr="008A1028" w:rsidTr="008A1028">
        <w:trPr>
          <w:gridAfter w:val="4"/>
          <w:wAfter w:w="8319" w:type="dxa"/>
          <w:trHeight w:val="4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783477">
            <w:pPr>
              <w:spacing w:after="12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A0385" w:rsidRPr="008A1028" w:rsidRDefault="001A0385" w:rsidP="00783477">
            <w:pPr>
              <w:spacing w:after="12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A10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A10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A10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783477">
            <w:pPr>
              <w:spacing w:after="12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783477">
            <w:pPr>
              <w:spacing w:after="12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783477">
            <w:pPr>
              <w:spacing w:after="12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измерения</w:t>
            </w:r>
          </w:p>
        </w:tc>
      </w:tr>
      <w:tr w:rsidR="001A0385" w:rsidRPr="008A1028" w:rsidTr="001A0385">
        <w:trPr>
          <w:gridAfter w:val="4"/>
          <w:wAfter w:w="8319" w:type="dxa"/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1A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характеристики раствора</w:t>
            </w:r>
          </w:p>
        </w:tc>
      </w:tr>
      <w:tr w:rsidR="001A0385" w:rsidRPr="008A1028" w:rsidTr="001A0385">
        <w:trPr>
          <w:gridAfter w:val="4"/>
          <w:wAfter w:w="8319" w:type="dxa"/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Прочность при сжатии, МПа, не менее, через 28 суток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5" w:rsidRPr="008A1028" w:rsidRDefault="001A0385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0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310.4-81</w:t>
            </w:r>
          </w:p>
        </w:tc>
      </w:tr>
      <w:tr w:rsidR="001A0385" w:rsidRPr="008A1028" w:rsidTr="001A0385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78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sz w:val="20"/>
                <w:szCs w:val="20"/>
              </w:rPr>
              <w:t>Адгезия, МПа, не менее:</w:t>
            </w:r>
          </w:p>
          <w:p w:rsidR="001A0385" w:rsidRPr="008A1028" w:rsidRDefault="001A0385" w:rsidP="0078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через 28 суток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5" w:rsidRPr="008A1028" w:rsidRDefault="001A0385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385" w:rsidRPr="008A1028" w:rsidRDefault="001A0385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31356-2007</w:t>
            </w:r>
          </w:p>
        </w:tc>
        <w:tc>
          <w:tcPr>
            <w:tcW w:w="1637" w:type="dxa"/>
            <w:vAlign w:val="center"/>
          </w:tcPr>
          <w:p w:rsidR="001A0385" w:rsidRPr="008A1028" w:rsidRDefault="001A0385" w:rsidP="00783477">
            <w:pPr>
              <w:spacing w:after="12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0385" w:rsidRPr="008A1028" w:rsidRDefault="001A0385" w:rsidP="00783477">
            <w:pPr>
              <w:spacing w:after="12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  <w:hideMark/>
          </w:tcPr>
          <w:p w:rsidR="001A0385" w:rsidRPr="008A1028" w:rsidRDefault="001A0385" w:rsidP="00783477">
            <w:pPr>
              <w:spacing w:after="12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228" w:type="dxa"/>
            <w:vAlign w:val="center"/>
            <w:hideMark/>
          </w:tcPr>
          <w:p w:rsidR="001A0385" w:rsidRPr="008A1028" w:rsidRDefault="001A0385" w:rsidP="00783477">
            <w:pPr>
              <w:spacing w:after="12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измерения</w:t>
            </w:r>
          </w:p>
        </w:tc>
      </w:tr>
      <w:tr w:rsidR="001A0385" w:rsidRPr="008A1028" w:rsidTr="001A0385">
        <w:trPr>
          <w:gridAfter w:val="4"/>
          <w:wAfter w:w="8319" w:type="dxa"/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Марка по водонепроницаемости, </w:t>
            </w:r>
          </w:p>
          <w:p w:rsidR="001A0385" w:rsidRPr="008A1028" w:rsidRDefault="001A0385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sz w:val="20"/>
                <w:szCs w:val="20"/>
              </w:rPr>
              <w:t>W12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85" w:rsidRPr="008A1028" w:rsidRDefault="001A0385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02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12730.5-84</w:t>
            </w:r>
          </w:p>
        </w:tc>
      </w:tr>
    </w:tbl>
    <w:p w:rsidR="008A1028" w:rsidRDefault="008A1028" w:rsidP="001A03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A0385" w:rsidRPr="008A1028" w:rsidRDefault="001A0385" w:rsidP="001A03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8A102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Приготовление сухой смеси </w:t>
      </w:r>
      <w:r w:rsidRPr="008A102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«</w:t>
      </w:r>
      <w:proofErr w:type="spellStart"/>
      <w:r w:rsidRPr="008A102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Синзатим</w:t>
      </w:r>
      <w:proofErr w:type="spellEnd"/>
      <w:r w:rsidRPr="008A102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 Эластик»</w:t>
      </w:r>
    </w:p>
    <w:p w:rsidR="008A1028" w:rsidRPr="008A1028" w:rsidRDefault="001A0385" w:rsidP="008A10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1 кг сухой смеси требуется 0,13 л воды. </w:t>
      </w:r>
    </w:p>
    <w:p w:rsidR="001A0385" w:rsidRPr="008A1028" w:rsidRDefault="001A0385" w:rsidP="001A03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0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Повторное добавление воды в растворную смесь не допускается.</w:t>
      </w:r>
    </w:p>
    <w:p w:rsidR="008A1028" w:rsidRPr="008A1028" w:rsidRDefault="008A1028" w:rsidP="001A03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028" w:rsidRPr="008A1028" w:rsidRDefault="008A1028" w:rsidP="008A1028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8A1028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Подготовительные работы</w:t>
      </w:r>
    </w:p>
    <w:p w:rsidR="008A1028" w:rsidRPr="008A1028" w:rsidRDefault="008A1028" w:rsidP="008A1028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8A1028">
        <w:rPr>
          <w:color w:val="050505"/>
          <w:sz w:val="20"/>
          <w:szCs w:val="20"/>
        </w:rPr>
        <w:t>Очистить изолируемую поверхность от остатков штукатурки, краски и других загрязнений, препятствующих сцеплению гидроизоляционной смеси с основанием.</w:t>
      </w:r>
    </w:p>
    <w:p w:rsidR="008A1028" w:rsidRPr="008A1028" w:rsidRDefault="008A1028" w:rsidP="008A1028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8A1028">
        <w:rPr>
          <w:color w:val="050505"/>
          <w:sz w:val="20"/>
          <w:szCs w:val="20"/>
        </w:rPr>
        <w:t>Перед нанесением растворной смеси «</w:t>
      </w:r>
      <w:proofErr w:type="spellStart"/>
      <w:r w:rsidRPr="008A1028">
        <w:rPr>
          <w:color w:val="050505"/>
          <w:sz w:val="20"/>
          <w:szCs w:val="20"/>
        </w:rPr>
        <w:t>Синзатим</w:t>
      </w:r>
      <w:proofErr w:type="spellEnd"/>
      <w:r w:rsidRPr="008A1028">
        <w:rPr>
          <w:color w:val="050505"/>
          <w:sz w:val="20"/>
          <w:szCs w:val="20"/>
        </w:rPr>
        <w:t xml:space="preserve"> Эластик» бетонную поверхность ремонтируемого участка следует</w:t>
      </w:r>
      <w:r w:rsidRPr="008A1028">
        <w:rPr>
          <w:rStyle w:val="apple-converted-space"/>
          <w:color w:val="050505"/>
          <w:sz w:val="20"/>
          <w:szCs w:val="20"/>
        </w:rPr>
        <w:t> </w:t>
      </w:r>
      <w:r w:rsidRPr="008A1028">
        <w:rPr>
          <w:rStyle w:val="af1"/>
          <w:color w:val="050505"/>
          <w:sz w:val="20"/>
          <w:szCs w:val="20"/>
          <w:bdr w:val="none" w:sz="0" w:space="0" w:color="auto" w:frame="1"/>
        </w:rPr>
        <w:t>обильно увлажнить</w:t>
      </w:r>
      <w:r w:rsidRPr="008A1028">
        <w:rPr>
          <w:color w:val="050505"/>
          <w:sz w:val="20"/>
          <w:szCs w:val="20"/>
        </w:rPr>
        <w:t xml:space="preserve">. Последующие слои допускается </w:t>
      </w:r>
      <w:proofErr w:type="gramStart"/>
      <w:r w:rsidRPr="008A1028">
        <w:rPr>
          <w:color w:val="050505"/>
          <w:sz w:val="20"/>
          <w:szCs w:val="20"/>
        </w:rPr>
        <w:t>наносить через 2 часа предварительно</w:t>
      </w:r>
      <w:r>
        <w:rPr>
          <w:color w:val="050505"/>
          <w:sz w:val="20"/>
          <w:szCs w:val="20"/>
        </w:rPr>
        <w:t xml:space="preserve"> </w:t>
      </w:r>
      <w:r w:rsidRPr="008A1028">
        <w:rPr>
          <w:rStyle w:val="af1"/>
          <w:color w:val="050505"/>
          <w:sz w:val="20"/>
          <w:szCs w:val="20"/>
          <w:bdr w:val="none" w:sz="0" w:space="0" w:color="auto" w:frame="1"/>
        </w:rPr>
        <w:t>увлажнив</w:t>
      </w:r>
      <w:proofErr w:type="gramEnd"/>
      <w:r w:rsidRPr="008A1028">
        <w:rPr>
          <w:rStyle w:val="af1"/>
          <w:color w:val="050505"/>
          <w:sz w:val="20"/>
          <w:szCs w:val="20"/>
          <w:bdr w:val="none" w:sz="0" w:space="0" w:color="auto" w:frame="1"/>
        </w:rPr>
        <w:t>.</w:t>
      </w:r>
    </w:p>
    <w:p w:rsidR="008A1028" w:rsidRDefault="008A1028" w:rsidP="008A1028">
      <w:pPr>
        <w:pStyle w:val="af0"/>
        <w:shd w:val="clear" w:color="auto" w:fill="FFFFFF"/>
        <w:spacing w:before="0" w:beforeAutospacing="0" w:after="0" w:afterAutospacing="0"/>
        <w:textAlignment w:val="baseline"/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</w:pPr>
    </w:p>
    <w:p w:rsidR="008A1028" w:rsidRPr="008A1028" w:rsidRDefault="008A1028" w:rsidP="008A1028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8A1028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Нанесение</w:t>
      </w:r>
    </w:p>
    <w:p w:rsidR="008A1028" w:rsidRDefault="008A1028" w:rsidP="008A1028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8A1028">
        <w:rPr>
          <w:color w:val="050505"/>
          <w:sz w:val="20"/>
          <w:szCs w:val="20"/>
        </w:rPr>
        <w:t xml:space="preserve">Готовое покрытие должно иметь толщину не менее 2-4 мм. Даже если при помощи шпателя и возможно нанести слой толщиной 2 мм, необходимо нанести еще, по меньшей </w:t>
      </w:r>
      <w:proofErr w:type="gramStart"/>
      <w:r w:rsidRPr="008A1028">
        <w:rPr>
          <w:color w:val="050505"/>
          <w:sz w:val="20"/>
          <w:szCs w:val="20"/>
        </w:rPr>
        <w:t>мере</w:t>
      </w:r>
      <w:proofErr w:type="gramEnd"/>
      <w:r w:rsidRPr="008A1028">
        <w:rPr>
          <w:color w:val="050505"/>
          <w:sz w:val="20"/>
          <w:szCs w:val="20"/>
        </w:rPr>
        <w:t xml:space="preserve"> 2 слоя для герметизации пор и микротрещин, образующихся при твердении первого слоя. В зависимости от объемов работ, растворную смесь можно наносить с помощью шпателя или кисти.</w:t>
      </w:r>
    </w:p>
    <w:p w:rsidR="008A1028" w:rsidRPr="008A1028" w:rsidRDefault="008A1028" w:rsidP="008A1028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</w:p>
    <w:p w:rsidR="008A1028" w:rsidRPr="008A1028" w:rsidRDefault="008A1028" w:rsidP="008A1028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8A1028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Расход</w:t>
      </w:r>
    </w:p>
    <w:p w:rsidR="008A1028" w:rsidRDefault="008A1028" w:rsidP="008A1028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8A1028">
        <w:rPr>
          <w:color w:val="050505"/>
          <w:sz w:val="20"/>
          <w:szCs w:val="20"/>
        </w:rPr>
        <w:t>Расход</w:t>
      </w:r>
      <w:r w:rsidRPr="008A1028">
        <w:rPr>
          <w:rStyle w:val="apple-converted-space"/>
          <w:color w:val="050505"/>
          <w:sz w:val="20"/>
          <w:szCs w:val="20"/>
        </w:rPr>
        <w:t> </w:t>
      </w:r>
      <w:r w:rsidRPr="008A1028">
        <w:rPr>
          <w:rStyle w:val="af1"/>
          <w:color w:val="050505"/>
          <w:sz w:val="20"/>
          <w:szCs w:val="20"/>
          <w:bdr w:val="none" w:sz="0" w:space="0" w:color="auto" w:frame="1"/>
        </w:rPr>
        <w:t>«</w:t>
      </w:r>
      <w:proofErr w:type="spellStart"/>
      <w:r w:rsidRPr="008A1028">
        <w:rPr>
          <w:rStyle w:val="af1"/>
          <w:color w:val="050505"/>
          <w:sz w:val="20"/>
          <w:szCs w:val="20"/>
          <w:bdr w:val="none" w:sz="0" w:space="0" w:color="auto" w:frame="1"/>
        </w:rPr>
        <w:t>Синзатим</w:t>
      </w:r>
      <w:proofErr w:type="spellEnd"/>
      <w:r w:rsidRPr="008A1028">
        <w:rPr>
          <w:rStyle w:val="af1"/>
          <w:color w:val="050505"/>
          <w:sz w:val="20"/>
          <w:szCs w:val="20"/>
          <w:bdr w:val="none" w:sz="0" w:space="0" w:color="auto" w:frame="1"/>
        </w:rPr>
        <w:t xml:space="preserve"> Эластик</w:t>
      </w:r>
      <w:r w:rsidRPr="008A1028">
        <w:rPr>
          <w:color w:val="050505"/>
          <w:sz w:val="20"/>
          <w:szCs w:val="20"/>
        </w:rPr>
        <w:t>»  1,8 кг/м</w:t>
      </w:r>
      <w:proofErr w:type="gramStart"/>
      <w:r w:rsidRPr="008A1028">
        <w:rPr>
          <w:rFonts w:ascii="Arial" w:hAnsi="Arial" w:cs="Arial"/>
          <w:color w:val="050505"/>
          <w:sz w:val="20"/>
          <w:szCs w:val="20"/>
          <w:bdr w:val="none" w:sz="0" w:space="0" w:color="auto" w:frame="1"/>
          <w:vertAlign w:val="superscript"/>
        </w:rPr>
        <w:t>2</w:t>
      </w:r>
      <w:proofErr w:type="gramEnd"/>
      <w:r w:rsidRPr="008A1028">
        <w:rPr>
          <w:rStyle w:val="apple-converted-space"/>
          <w:color w:val="050505"/>
          <w:sz w:val="20"/>
          <w:szCs w:val="20"/>
        </w:rPr>
        <w:t> </w:t>
      </w:r>
      <w:r w:rsidRPr="008A1028">
        <w:rPr>
          <w:color w:val="050505"/>
          <w:sz w:val="20"/>
          <w:szCs w:val="20"/>
        </w:rPr>
        <w:t>на 1 мм слоя.</w:t>
      </w:r>
    </w:p>
    <w:p w:rsidR="008A1028" w:rsidRPr="008A1028" w:rsidRDefault="008A1028" w:rsidP="008A1028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</w:p>
    <w:p w:rsidR="008A1028" w:rsidRPr="008A1028" w:rsidRDefault="008A1028" w:rsidP="008A1028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8A1028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Уход за обработанной поверхностью</w:t>
      </w:r>
    </w:p>
    <w:p w:rsidR="008A1028" w:rsidRPr="008A1028" w:rsidRDefault="008A1028" w:rsidP="008A1028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8A1028">
        <w:rPr>
          <w:color w:val="050505"/>
          <w:sz w:val="20"/>
          <w:szCs w:val="20"/>
        </w:rPr>
        <w:t>Необходимо следить за тем, чтобы обработанные поверхности оставались влажными в течени</w:t>
      </w:r>
      <w:proofErr w:type="gramStart"/>
      <w:r w:rsidRPr="008A1028">
        <w:rPr>
          <w:color w:val="050505"/>
          <w:sz w:val="20"/>
          <w:szCs w:val="20"/>
        </w:rPr>
        <w:t>и</w:t>
      </w:r>
      <w:proofErr w:type="gramEnd"/>
      <w:r w:rsidRPr="008A1028">
        <w:rPr>
          <w:color w:val="050505"/>
          <w:sz w:val="20"/>
          <w:szCs w:val="20"/>
        </w:rPr>
        <w:t xml:space="preserve"> 3-х суток. Для чего необходимо увлажнять поверхность 2-3 раза в день.</w:t>
      </w:r>
    </w:p>
    <w:p w:rsidR="008A1028" w:rsidRPr="008A1028" w:rsidRDefault="008A1028" w:rsidP="008A10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385" w:rsidRPr="008A1028" w:rsidRDefault="001A0385" w:rsidP="008A1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1A0385" w:rsidRPr="008A1028" w:rsidRDefault="001A0385" w:rsidP="008A1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1A0385" w:rsidRPr="008A1028" w:rsidSect="0014163F">
      <w:headerReference w:type="default" r:id="rId8"/>
      <w:footerReference w:type="default" r:id="rId9"/>
      <w:pgSz w:w="11906" w:h="16838"/>
      <w:pgMar w:top="426" w:right="850" w:bottom="426" w:left="1134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6A" w:rsidRDefault="006E3C6A" w:rsidP="00822832">
      <w:pPr>
        <w:spacing w:after="0" w:line="240" w:lineRule="auto"/>
      </w:pPr>
      <w:r>
        <w:separator/>
      </w:r>
    </w:p>
  </w:endnote>
  <w:endnote w:type="continuationSeparator" w:id="0">
    <w:p w:rsidR="006E3C6A" w:rsidRDefault="006E3C6A" w:rsidP="008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44" w:rsidRDefault="00FA543C" w:rsidP="00343044">
    <w:pPr>
      <w:pStyle w:val="ac"/>
      <w:jc w:val="center"/>
      <w:rPr>
        <w:rStyle w:val="af"/>
        <w:color w:val="548DD4" w:themeColor="text2" w:themeTint="99"/>
        <w:sz w:val="28"/>
        <w:szCs w:val="28"/>
      </w:rPr>
    </w:pPr>
    <w:r>
      <w:rPr>
        <w:i/>
        <w:iCs/>
        <w:noProof/>
        <w:color w:val="548DD4" w:themeColor="text2" w:themeTint="99"/>
        <w:sz w:val="28"/>
        <w:szCs w:val="2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left:0;text-align:left;margin-left:-7.7pt;margin-top:8.65pt;width:506.8pt;height:0;z-index:251662336" o:connectortype="straight" strokecolor="#548dd4 [1951]" strokeweight=".5pt"/>
      </w:pict>
    </w:r>
  </w:p>
  <w:p w:rsidR="00343044" w:rsidRPr="00343044" w:rsidRDefault="00343044" w:rsidP="00343044">
    <w:pPr>
      <w:pStyle w:val="ac"/>
      <w:jc w:val="center"/>
      <w:rPr>
        <w:rStyle w:val="af"/>
        <w:color w:val="548DD4" w:themeColor="text2" w:themeTint="99"/>
        <w:sz w:val="28"/>
        <w:szCs w:val="28"/>
      </w:rPr>
    </w:pPr>
    <w:proofErr w:type="spellStart"/>
    <w:r w:rsidRPr="00343044">
      <w:rPr>
        <w:rStyle w:val="af"/>
        <w:color w:val="548DD4" w:themeColor="text2" w:themeTint="99"/>
        <w:sz w:val="28"/>
        <w:szCs w:val="28"/>
      </w:rPr>
      <w:t>Синзатим</w:t>
    </w:r>
    <w:proofErr w:type="spellEnd"/>
    <w:r w:rsidRPr="00343044">
      <w:rPr>
        <w:rStyle w:val="af"/>
        <w:color w:val="548DD4" w:themeColor="text2" w:themeTint="99"/>
        <w:sz w:val="28"/>
        <w:szCs w:val="28"/>
      </w:rPr>
      <w:t xml:space="preserve"> – гидроизоляция и ремонт любой сложности.</w:t>
    </w:r>
  </w:p>
  <w:p w:rsidR="00343044" w:rsidRDefault="003430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6A" w:rsidRDefault="006E3C6A" w:rsidP="00822832">
      <w:pPr>
        <w:spacing w:after="0" w:line="240" w:lineRule="auto"/>
      </w:pPr>
      <w:r>
        <w:separator/>
      </w:r>
    </w:p>
  </w:footnote>
  <w:footnote w:type="continuationSeparator" w:id="0">
    <w:p w:rsidR="006E3C6A" w:rsidRDefault="006E3C6A" w:rsidP="008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28" w:rsidRPr="0014163F" w:rsidRDefault="0014163F" w:rsidP="008A1028">
    <w:pPr>
      <w:pStyle w:val="aa"/>
      <w:jc w:val="right"/>
      <w:rPr>
        <w:color w:val="548DD4" w:themeColor="text2" w:themeTint="99"/>
      </w:rPr>
    </w:pPr>
    <w:r w:rsidRPr="0014163F">
      <w:rPr>
        <w:noProof/>
        <w:color w:val="548DD4" w:themeColor="text2" w:themeTint="99"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136525</wp:posOffset>
          </wp:positionV>
          <wp:extent cx="1701165" cy="923290"/>
          <wp:effectExtent l="38100" t="0" r="13335" b="257810"/>
          <wp:wrapThrough wrapText="bothSides">
            <wp:wrapPolygon edited="0">
              <wp:start x="0" y="0"/>
              <wp:lineTo x="-484" y="27631"/>
              <wp:lineTo x="21769" y="27631"/>
              <wp:lineTo x="21769" y="26740"/>
              <wp:lineTo x="21527" y="22283"/>
              <wp:lineTo x="21286" y="21392"/>
              <wp:lineTo x="21527" y="21392"/>
              <wp:lineTo x="21769" y="16490"/>
              <wp:lineTo x="21769" y="7131"/>
              <wp:lineTo x="21527" y="446"/>
              <wp:lineTo x="21527" y="0"/>
              <wp:lineTo x="0" y="0"/>
            </wp:wrapPolygon>
          </wp:wrapThrough>
          <wp:docPr id="1" name="Рисунок 0" descr="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165" cy="923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14163F">
      <w:rPr>
        <w:color w:val="548DD4" w:themeColor="text2" w:themeTint="99"/>
        <w:sz w:val="28"/>
        <w:szCs w:val="28"/>
      </w:rPr>
      <w:t xml:space="preserve">  </w:t>
    </w:r>
  </w:p>
  <w:p w:rsidR="0014163F" w:rsidRPr="0014163F" w:rsidRDefault="0014163F" w:rsidP="0014163F">
    <w:pPr>
      <w:pStyle w:val="aa"/>
      <w:jc w:val="right"/>
      <w:rPr>
        <w:color w:val="548DD4" w:themeColor="text2" w:themeTint="99"/>
      </w:rPr>
    </w:pPr>
  </w:p>
  <w:p w:rsidR="0014163F" w:rsidRDefault="0014163F" w:rsidP="0014163F">
    <w:pPr>
      <w:pStyle w:val="aa"/>
    </w:pPr>
  </w:p>
  <w:p w:rsidR="00487B4D" w:rsidRDefault="00487B4D" w:rsidP="0014163F">
    <w:pPr>
      <w:pStyle w:val="aa"/>
    </w:pPr>
  </w:p>
  <w:p w:rsidR="00487B4D" w:rsidRPr="00EB775A" w:rsidRDefault="00487B4D" w:rsidP="00487B4D">
    <w:pPr>
      <w:rPr>
        <w:color w:val="95B3D7" w:themeColor="accent1" w:themeTint="99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E36"/>
    <w:multiLevelType w:val="multilevel"/>
    <w:tmpl w:val="C77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06682"/>
    <w:multiLevelType w:val="hybridMultilevel"/>
    <w:tmpl w:val="769A6050"/>
    <w:lvl w:ilvl="0" w:tplc="AB485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17410">
      <o:colormenu v:ext="edit" fillcolor="none [3212]"/>
    </o:shapedefaults>
    <o:shapelayout v:ext="edit">
      <o:idmap v:ext="edit" data="6"/>
      <o:rules v:ext="edit">
        <o:r id="V:Rule2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30A1"/>
    <w:rsid w:val="00022955"/>
    <w:rsid w:val="000557EE"/>
    <w:rsid w:val="0007639C"/>
    <w:rsid w:val="000B43EE"/>
    <w:rsid w:val="000D32EB"/>
    <w:rsid w:val="000D6F9A"/>
    <w:rsid w:val="0010280B"/>
    <w:rsid w:val="00120B33"/>
    <w:rsid w:val="0014163F"/>
    <w:rsid w:val="00163B5D"/>
    <w:rsid w:val="00181983"/>
    <w:rsid w:val="0019714F"/>
    <w:rsid w:val="001A0385"/>
    <w:rsid w:val="001B16A7"/>
    <w:rsid w:val="001C5011"/>
    <w:rsid w:val="00210794"/>
    <w:rsid w:val="0021150F"/>
    <w:rsid w:val="0021180A"/>
    <w:rsid w:val="00214FD1"/>
    <w:rsid w:val="00223D91"/>
    <w:rsid w:val="00233C7A"/>
    <w:rsid w:val="002429F7"/>
    <w:rsid w:val="0024350A"/>
    <w:rsid w:val="00292ADD"/>
    <w:rsid w:val="002E082A"/>
    <w:rsid w:val="003008F9"/>
    <w:rsid w:val="00343044"/>
    <w:rsid w:val="00350D6E"/>
    <w:rsid w:val="003A4C25"/>
    <w:rsid w:val="003D35DF"/>
    <w:rsid w:val="003E5AEF"/>
    <w:rsid w:val="004268AA"/>
    <w:rsid w:val="0043241B"/>
    <w:rsid w:val="004605F6"/>
    <w:rsid w:val="004650E0"/>
    <w:rsid w:val="00477761"/>
    <w:rsid w:val="00487B4D"/>
    <w:rsid w:val="004D58C2"/>
    <w:rsid w:val="004D70CA"/>
    <w:rsid w:val="004D7335"/>
    <w:rsid w:val="004E102C"/>
    <w:rsid w:val="005068D1"/>
    <w:rsid w:val="005124B1"/>
    <w:rsid w:val="0053662E"/>
    <w:rsid w:val="00542DB3"/>
    <w:rsid w:val="0058349B"/>
    <w:rsid w:val="005A04C8"/>
    <w:rsid w:val="005C059E"/>
    <w:rsid w:val="005C4E4C"/>
    <w:rsid w:val="005C757D"/>
    <w:rsid w:val="006249AD"/>
    <w:rsid w:val="006327C1"/>
    <w:rsid w:val="0069595C"/>
    <w:rsid w:val="006A4D33"/>
    <w:rsid w:val="006E3C6A"/>
    <w:rsid w:val="00704706"/>
    <w:rsid w:val="00706C11"/>
    <w:rsid w:val="00715BC7"/>
    <w:rsid w:val="00744938"/>
    <w:rsid w:val="00765DF0"/>
    <w:rsid w:val="007C3372"/>
    <w:rsid w:val="007F3AD6"/>
    <w:rsid w:val="00822832"/>
    <w:rsid w:val="008A1028"/>
    <w:rsid w:val="008B4700"/>
    <w:rsid w:val="008C1F22"/>
    <w:rsid w:val="00922D94"/>
    <w:rsid w:val="009604E0"/>
    <w:rsid w:val="009D6EDD"/>
    <w:rsid w:val="009F6AC9"/>
    <w:rsid w:val="00A26C5F"/>
    <w:rsid w:val="00A33728"/>
    <w:rsid w:val="00A40860"/>
    <w:rsid w:val="00A625D9"/>
    <w:rsid w:val="00B35844"/>
    <w:rsid w:val="00B5127F"/>
    <w:rsid w:val="00B6559F"/>
    <w:rsid w:val="00B8777F"/>
    <w:rsid w:val="00BB7932"/>
    <w:rsid w:val="00BC55E5"/>
    <w:rsid w:val="00BF491E"/>
    <w:rsid w:val="00BF72F2"/>
    <w:rsid w:val="00C26B1D"/>
    <w:rsid w:val="00C536C0"/>
    <w:rsid w:val="00C81EE6"/>
    <w:rsid w:val="00CC336E"/>
    <w:rsid w:val="00CC67D9"/>
    <w:rsid w:val="00CE60D0"/>
    <w:rsid w:val="00D452A4"/>
    <w:rsid w:val="00D516DC"/>
    <w:rsid w:val="00D871B1"/>
    <w:rsid w:val="00DA0055"/>
    <w:rsid w:val="00DE10D4"/>
    <w:rsid w:val="00DE651D"/>
    <w:rsid w:val="00DF134B"/>
    <w:rsid w:val="00E156A1"/>
    <w:rsid w:val="00E20BC5"/>
    <w:rsid w:val="00E43ED0"/>
    <w:rsid w:val="00E645A2"/>
    <w:rsid w:val="00E80AA8"/>
    <w:rsid w:val="00E877DF"/>
    <w:rsid w:val="00E90EC9"/>
    <w:rsid w:val="00EB775A"/>
    <w:rsid w:val="00EE34E7"/>
    <w:rsid w:val="00EE6923"/>
    <w:rsid w:val="00F266C9"/>
    <w:rsid w:val="00F65542"/>
    <w:rsid w:val="00FA267E"/>
    <w:rsid w:val="00FA543C"/>
    <w:rsid w:val="00FA64E9"/>
    <w:rsid w:val="00FA6D70"/>
    <w:rsid w:val="00FE30A1"/>
    <w:rsid w:val="00FE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1"/>
  </w:style>
  <w:style w:type="paragraph" w:styleId="2">
    <w:name w:val="heading 2"/>
    <w:basedOn w:val="a"/>
    <w:next w:val="a"/>
    <w:link w:val="20"/>
    <w:uiPriority w:val="9"/>
    <w:unhideWhenUsed/>
    <w:qFormat/>
    <w:rsid w:val="00EB7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D6F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rsid w:val="000D6F9A"/>
    <w:rPr>
      <w:color w:val="0000FF"/>
      <w:u w:val="single"/>
    </w:rPr>
  </w:style>
  <w:style w:type="paragraph" w:customStyle="1" w:styleId="1">
    <w:name w:val="Текст1"/>
    <w:basedOn w:val="a"/>
    <w:rsid w:val="001971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Placeholder Text"/>
    <w:basedOn w:val="a0"/>
    <w:uiPriority w:val="99"/>
    <w:semiHidden/>
    <w:rsid w:val="0019714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1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33C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4D58C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2832"/>
  </w:style>
  <w:style w:type="paragraph" w:styleId="ac">
    <w:name w:val="footer"/>
    <w:basedOn w:val="a"/>
    <w:link w:val="ad"/>
    <w:uiPriority w:val="99"/>
    <w:unhideWhenUsed/>
    <w:rsid w:val="008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2832"/>
  </w:style>
  <w:style w:type="table" w:styleId="ae">
    <w:name w:val="Table Grid"/>
    <w:basedOn w:val="a1"/>
    <w:uiPriority w:val="1"/>
    <w:rsid w:val="008228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4163F"/>
  </w:style>
  <w:style w:type="character" w:styleId="af">
    <w:name w:val="Subtle Emphasis"/>
    <w:basedOn w:val="a0"/>
    <w:uiPriority w:val="19"/>
    <w:qFormat/>
    <w:rsid w:val="0014163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EB7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8A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A1028"/>
    <w:rPr>
      <w:b/>
      <w:bCs/>
    </w:rPr>
  </w:style>
  <w:style w:type="character" w:customStyle="1" w:styleId="apple-converted-space">
    <w:name w:val="apple-converted-space"/>
    <w:basedOn w:val="a0"/>
    <w:rsid w:val="008A1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0FD94-98EF-41B1-B55D-78769620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Симофор</dc:creator>
  <cp:lastModifiedBy>admin</cp:lastModifiedBy>
  <cp:revision>6</cp:revision>
  <dcterms:created xsi:type="dcterms:W3CDTF">2015-10-06T05:58:00Z</dcterms:created>
  <dcterms:modified xsi:type="dcterms:W3CDTF">2015-12-11T09:25:00Z</dcterms:modified>
</cp:coreProperties>
</file>